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AC" w:rsidRPr="004D7860" w:rsidRDefault="00372EAC" w:rsidP="0081619C">
      <w:pPr>
        <w:spacing w:line="400" w:lineRule="exact"/>
        <w:jc w:val="center"/>
        <w:rPr>
          <w:b/>
          <w:lang w:eastAsia="en-US"/>
        </w:rPr>
      </w:pPr>
      <w:r w:rsidRPr="004D7860">
        <w:rPr>
          <w:b/>
          <w:lang w:eastAsia="en-US"/>
        </w:rPr>
        <w:t>АДМИНИСТРАЦИЯ КРАСНОПЛАМЕНСКОГО СЕЛЬСКОГО ПОСЕЛЕНИЯ АЛЕКСАНДРОВСКОГО РАЙОНА</w:t>
      </w:r>
    </w:p>
    <w:p w:rsidR="00372EAC" w:rsidRPr="004D7860" w:rsidRDefault="00372EAC" w:rsidP="0081619C">
      <w:pPr>
        <w:spacing w:line="400" w:lineRule="exact"/>
        <w:jc w:val="center"/>
        <w:rPr>
          <w:b/>
          <w:bCs/>
          <w:lang w:eastAsia="en-US"/>
        </w:rPr>
      </w:pPr>
      <w:r w:rsidRPr="004D7860">
        <w:rPr>
          <w:b/>
          <w:bCs/>
          <w:lang w:eastAsia="en-US"/>
        </w:rPr>
        <w:t>ВЛАДИМИРСКОЙ ОБЛАСТИ</w:t>
      </w:r>
    </w:p>
    <w:p w:rsidR="00372EAC" w:rsidRPr="004D7860" w:rsidRDefault="00372EAC" w:rsidP="0081619C">
      <w:pPr>
        <w:pStyle w:val="Heading3"/>
        <w:spacing w:before="0" w:line="400" w:lineRule="exact"/>
        <w:jc w:val="center"/>
        <w:rPr>
          <w:rFonts w:ascii="Times New Roman" w:hAnsi="Times New Roman"/>
          <w:color w:val="auto"/>
          <w:lang w:eastAsia="en-US"/>
        </w:rPr>
      </w:pPr>
      <w:r w:rsidRPr="004D7860">
        <w:rPr>
          <w:rFonts w:ascii="Times New Roman" w:hAnsi="Times New Roman"/>
          <w:color w:val="auto"/>
          <w:lang w:eastAsia="en-US"/>
        </w:rPr>
        <w:t>П О С Т А Н О В Л Е Н И Е</w:t>
      </w:r>
    </w:p>
    <w:p w:rsidR="00372EAC" w:rsidRDefault="00372EAC" w:rsidP="0081619C">
      <w:pPr>
        <w:spacing w:line="400" w:lineRule="exact"/>
        <w:jc w:val="center"/>
        <w:rPr>
          <w:sz w:val="30"/>
          <w:lang w:eastAsia="en-US"/>
        </w:rPr>
      </w:pPr>
    </w:p>
    <w:tbl>
      <w:tblPr>
        <w:tblpPr w:leftFromText="180" w:rightFromText="180" w:bottomFromText="200" w:vertAnchor="text" w:horzAnchor="margin" w:tblpY="-57"/>
        <w:tblW w:w="9855" w:type="dxa"/>
        <w:tblLayout w:type="fixed"/>
        <w:tblLook w:val="00A0"/>
      </w:tblPr>
      <w:tblGrid>
        <w:gridCol w:w="4869"/>
        <w:gridCol w:w="4986"/>
      </w:tblGrid>
      <w:tr w:rsidR="00372EAC" w:rsidTr="0081619C">
        <w:trPr>
          <w:cantSplit/>
          <w:trHeight w:hRule="exact" w:val="593"/>
        </w:trPr>
        <w:tc>
          <w:tcPr>
            <w:tcW w:w="4868" w:type="dxa"/>
            <w:vAlign w:val="center"/>
          </w:tcPr>
          <w:p w:rsidR="00372EAC" w:rsidRDefault="00372EAC" w:rsidP="0081619C">
            <w:pPr>
              <w:pStyle w:val="Heading1"/>
              <w:spacing w:line="252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От  07.03.2024        </w:t>
            </w:r>
          </w:p>
        </w:tc>
        <w:tc>
          <w:tcPr>
            <w:tcW w:w="4984" w:type="dxa"/>
            <w:vAlign w:val="center"/>
          </w:tcPr>
          <w:p w:rsidR="00372EAC" w:rsidRPr="00372594" w:rsidRDefault="00372EAC">
            <w:pPr>
              <w:pStyle w:val="Heading1"/>
              <w:spacing w:line="252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                                             № </w:t>
            </w:r>
            <w:bookmarkStart w:id="0" w:name="_GoBack"/>
            <w:bookmarkEnd w:id="0"/>
            <w:r>
              <w:rPr>
                <w:b w:val="0"/>
                <w:sz w:val="24"/>
                <w:lang w:eastAsia="en-US"/>
              </w:rPr>
              <w:t>37</w:t>
            </w:r>
          </w:p>
        </w:tc>
      </w:tr>
    </w:tbl>
    <w:p w:rsidR="00372EAC" w:rsidRDefault="00372EAC" w:rsidP="0081619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формировании фонда  капитального</w:t>
      </w:r>
    </w:p>
    <w:p w:rsidR="00372EAC" w:rsidRDefault="00372EAC" w:rsidP="008161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ремонта  многоквартирных  домов </w:t>
      </w:r>
    </w:p>
    <w:p w:rsidR="00372EAC" w:rsidRDefault="00372EAC" w:rsidP="008161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 счете  регионального  оператора </w:t>
      </w:r>
    </w:p>
    <w:p w:rsidR="00372EAC" w:rsidRDefault="00372EAC" w:rsidP="0081619C">
      <w:pPr>
        <w:rPr>
          <w:b/>
          <w:bCs/>
        </w:rPr>
      </w:pPr>
      <w:r>
        <w:rPr>
          <w:bCs/>
        </w:rPr>
        <w:t xml:space="preserve">         </w:t>
      </w:r>
      <w:r>
        <w:rPr>
          <w:b/>
          <w:bCs/>
        </w:rPr>
        <w:t xml:space="preserve">    </w:t>
      </w:r>
    </w:p>
    <w:p w:rsidR="00372EAC" w:rsidRDefault="00372EAC" w:rsidP="0081619C">
      <w:r>
        <w:rPr>
          <w:b/>
          <w:bCs/>
        </w:rPr>
        <w:t xml:space="preserve">                      </w:t>
      </w:r>
      <w:r>
        <w:t xml:space="preserve">В  соответствии  с  частью 7  статьи  170  Жилищного   кодекса </w:t>
      </w:r>
    </w:p>
    <w:p w:rsidR="00372EAC" w:rsidRDefault="00372EAC" w:rsidP="0081619C">
      <w:r>
        <w:t>Российской Федерации , на  основании  Устава  муниципального   образования Краснопламенское сельское поселение</w:t>
      </w:r>
    </w:p>
    <w:p w:rsidR="00372EAC" w:rsidRDefault="00372EAC" w:rsidP="0081619C">
      <w:pPr>
        <w:jc w:val="center"/>
        <w:rPr>
          <w:b/>
        </w:rPr>
      </w:pPr>
      <w:r>
        <w:t>П О С Т А Н О В Л Я Ю</w:t>
      </w:r>
      <w:r>
        <w:rPr>
          <w:b/>
        </w:rPr>
        <w:t xml:space="preserve"> :</w:t>
      </w:r>
    </w:p>
    <w:p w:rsidR="00372EAC" w:rsidRDefault="00372EAC" w:rsidP="0081619C">
      <w:pPr>
        <w:pStyle w:val="ListParagraph"/>
        <w:numPr>
          <w:ilvl w:val="0"/>
          <w:numId w:val="1"/>
        </w:numPr>
        <w:jc w:val="both"/>
      </w:pPr>
      <w:r>
        <w:t>Утвердить перечень многоквартирных домов ,расположенных на территории муниципального образования Краснопламенское сельское поселение собственники которых не выбрали способ формирования фонда капитального ремонта или выбранный ими способ не был реализован в 2-х месячный срок с даты опубликования региональной программы капитального ремонта согласно приложения.</w:t>
      </w:r>
    </w:p>
    <w:p w:rsidR="00372EAC" w:rsidRDefault="00372EAC" w:rsidP="0081619C">
      <w:pPr>
        <w:pStyle w:val="ListParagraph"/>
        <w:numPr>
          <w:ilvl w:val="0"/>
          <w:numId w:val="1"/>
        </w:numPr>
        <w:jc w:val="both"/>
      </w:pPr>
      <w:r>
        <w:t>Контроль за выполнением данного постановления оставляю за собой.</w:t>
      </w:r>
    </w:p>
    <w:p w:rsidR="00372EAC" w:rsidRDefault="00372EAC" w:rsidP="0081619C">
      <w:pPr>
        <w:pStyle w:val="ListParagraph"/>
        <w:numPr>
          <w:ilvl w:val="0"/>
          <w:numId w:val="1"/>
        </w:numPr>
        <w:jc w:val="both"/>
      </w:pPr>
      <w:r>
        <w:t xml:space="preserve"> Постановление вступает в силу со дня его официального опубликования в газете  «Александровский Голос труда» и подлежит размещению на официальном сайте администрации сельского поселения .</w:t>
      </w:r>
    </w:p>
    <w:p w:rsidR="00372EAC" w:rsidRDefault="00372EAC" w:rsidP="0081619C">
      <w:pPr>
        <w:pStyle w:val="ListParagraph"/>
        <w:jc w:val="both"/>
      </w:pPr>
    </w:p>
    <w:p w:rsidR="00372EAC" w:rsidRDefault="00372EAC" w:rsidP="0081619C">
      <w:pPr>
        <w:pStyle w:val="ListParagraph"/>
        <w:jc w:val="both"/>
      </w:pPr>
    </w:p>
    <w:p w:rsidR="00372EAC" w:rsidRDefault="00372EAC" w:rsidP="0081619C">
      <w:pPr>
        <w:pStyle w:val="ListParagraph"/>
        <w:jc w:val="both"/>
      </w:pPr>
    </w:p>
    <w:p w:rsidR="00372EAC" w:rsidRDefault="00372EAC" w:rsidP="0081619C">
      <w:pPr>
        <w:pStyle w:val="ListParagraph"/>
        <w:jc w:val="both"/>
      </w:pPr>
    </w:p>
    <w:p w:rsidR="00372EAC" w:rsidRDefault="00372EAC" w:rsidP="0081619C">
      <w:pPr>
        <w:ind w:left="360"/>
        <w:jc w:val="both"/>
      </w:pPr>
      <w:r>
        <w:t xml:space="preserve">Глава администрации                                                   А. П. Козинцев             </w:t>
      </w:r>
    </w:p>
    <w:p w:rsidR="00372EAC" w:rsidRDefault="00372EAC" w:rsidP="0081619C">
      <w:pPr>
        <w:ind w:left="360"/>
      </w:pPr>
      <w:r>
        <w:t xml:space="preserve">Краснопламенского сельского поселения </w:t>
      </w:r>
    </w:p>
    <w:p w:rsidR="00372EAC" w:rsidRDefault="00372EAC" w:rsidP="0081619C"/>
    <w:p w:rsidR="00372EAC" w:rsidRDefault="00372EAC"/>
    <w:p w:rsidR="00372EAC" w:rsidRDefault="00372EAC"/>
    <w:p w:rsidR="00372EAC" w:rsidRDefault="00372EAC"/>
    <w:p w:rsidR="00372EAC" w:rsidRDefault="00372EAC"/>
    <w:p w:rsidR="00372EAC" w:rsidRDefault="00372EAC"/>
    <w:p w:rsidR="00372EAC" w:rsidRDefault="00372EAC"/>
    <w:p w:rsidR="00372EAC" w:rsidRDefault="00372EAC"/>
    <w:p w:rsidR="00372EAC" w:rsidRDefault="00372EAC"/>
    <w:p w:rsidR="00372EAC" w:rsidRDefault="00372EAC"/>
    <w:p w:rsidR="00372EAC" w:rsidRDefault="00372EAC"/>
    <w:p w:rsidR="00372EAC" w:rsidRDefault="00372EAC">
      <w:r>
        <w:t xml:space="preserve">                                                                               Приложение к постановлению</w:t>
      </w:r>
    </w:p>
    <w:p w:rsidR="00372EAC" w:rsidRDefault="00372EAC">
      <w:r>
        <w:t xml:space="preserve">                                                                       администрации Краснопламенского</w:t>
      </w:r>
    </w:p>
    <w:p w:rsidR="00372EAC" w:rsidRDefault="00372EAC">
      <w:r>
        <w:t xml:space="preserve">                                                                       сельского поселения от07.03.2024№37</w:t>
      </w:r>
      <w:r w:rsidRPr="00D522B2">
        <w:t xml:space="preserve"> </w:t>
      </w:r>
    </w:p>
    <w:p w:rsidR="00372EAC" w:rsidRDefault="00372EAC"/>
    <w:p w:rsidR="00372EAC" w:rsidRDefault="00372EAC">
      <w:r>
        <w:t>Перечень многоквартирных домов ,расположенных на территории муниципального образования Краснопламенское сельское поселение собственники которых не выбрали способ формирования фонда капитального ремонта или выбранный ими способ не был реализован в 2-х месячный срок с даты опубликования региональной программы капитального ремонта</w:t>
      </w:r>
    </w:p>
    <w:p w:rsidR="00372EAC" w:rsidRDefault="00372EAC"/>
    <w:tbl>
      <w:tblPr>
        <w:tblStyle w:val="TableGrid"/>
        <w:tblW w:w="0" w:type="auto"/>
        <w:tblLook w:val="01E0"/>
      </w:tblPr>
      <w:tblGrid>
        <w:gridCol w:w="2088"/>
        <w:gridCol w:w="7766"/>
      </w:tblGrid>
      <w:tr w:rsidR="00372EAC" w:rsidTr="00D522B2">
        <w:tc>
          <w:tcPr>
            <w:tcW w:w="2088" w:type="dxa"/>
          </w:tcPr>
          <w:p w:rsidR="00372EAC" w:rsidRDefault="00372EAC">
            <w:r>
              <w:t>№ п/п</w:t>
            </w:r>
          </w:p>
        </w:tc>
        <w:tc>
          <w:tcPr>
            <w:tcW w:w="7766" w:type="dxa"/>
          </w:tcPr>
          <w:p w:rsidR="00372EAC" w:rsidRDefault="00372EAC">
            <w:r>
              <w:t>Адрес многоквартирного дома</w:t>
            </w:r>
          </w:p>
        </w:tc>
      </w:tr>
      <w:tr w:rsidR="00372EAC" w:rsidTr="00D522B2">
        <w:tc>
          <w:tcPr>
            <w:tcW w:w="2088" w:type="dxa"/>
          </w:tcPr>
          <w:p w:rsidR="00372EAC" w:rsidRDefault="00372EAC">
            <w:r>
              <w:t>1.</w:t>
            </w:r>
          </w:p>
        </w:tc>
        <w:tc>
          <w:tcPr>
            <w:tcW w:w="7766" w:type="dxa"/>
          </w:tcPr>
          <w:p w:rsidR="00372EAC" w:rsidRDefault="00372EAC">
            <w:r>
              <w:t>Владимирская область Александровский район, деревня Лисавы , ул.Центральная ,д.4</w:t>
            </w:r>
          </w:p>
        </w:tc>
      </w:tr>
      <w:tr w:rsidR="00372EAC" w:rsidTr="00D522B2">
        <w:tc>
          <w:tcPr>
            <w:tcW w:w="2088" w:type="dxa"/>
          </w:tcPr>
          <w:p w:rsidR="00372EAC" w:rsidRDefault="00372EAC">
            <w:r>
              <w:t>2.</w:t>
            </w:r>
          </w:p>
        </w:tc>
        <w:tc>
          <w:tcPr>
            <w:tcW w:w="7766" w:type="dxa"/>
          </w:tcPr>
          <w:p w:rsidR="00372EAC" w:rsidRDefault="00372EAC">
            <w:r>
              <w:t>Владимирская область Александровский район, поселок</w:t>
            </w:r>
          </w:p>
          <w:p w:rsidR="00372EAC" w:rsidRDefault="00372EAC">
            <w:r>
              <w:t>Искра , ул.Кооперативная д.11а</w:t>
            </w:r>
          </w:p>
        </w:tc>
      </w:tr>
    </w:tbl>
    <w:p w:rsidR="00372EAC" w:rsidRDefault="00372EAC"/>
    <w:sectPr w:rsidR="00372EAC" w:rsidSect="00D52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30D"/>
    <w:multiLevelType w:val="hybridMultilevel"/>
    <w:tmpl w:val="6B26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9C"/>
    <w:rsid w:val="000238E6"/>
    <w:rsid w:val="000244D2"/>
    <w:rsid w:val="00081DD8"/>
    <w:rsid w:val="00082C99"/>
    <w:rsid w:val="00102874"/>
    <w:rsid w:val="00187854"/>
    <w:rsid w:val="001B3ABC"/>
    <w:rsid w:val="0026732A"/>
    <w:rsid w:val="00372594"/>
    <w:rsid w:val="00372EAC"/>
    <w:rsid w:val="003852F4"/>
    <w:rsid w:val="003D53B7"/>
    <w:rsid w:val="004A093F"/>
    <w:rsid w:val="004D7860"/>
    <w:rsid w:val="0053659A"/>
    <w:rsid w:val="00557815"/>
    <w:rsid w:val="006D0F67"/>
    <w:rsid w:val="007435C5"/>
    <w:rsid w:val="007D2A0E"/>
    <w:rsid w:val="008050E0"/>
    <w:rsid w:val="0081619C"/>
    <w:rsid w:val="0089313C"/>
    <w:rsid w:val="008C5DC7"/>
    <w:rsid w:val="008D5843"/>
    <w:rsid w:val="00905754"/>
    <w:rsid w:val="00923FCA"/>
    <w:rsid w:val="00982C4E"/>
    <w:rsid w:val="009D6887"/>
    <w:rsid w:val="00A42803"/>
    <w:rsid w:val="00A94E4D"/>
    <w:rsid w:val="00B105CB"/>
    <w:rsid w:val="00C31622"/>
    <w:rsid w:val="00D21D02"/>
    <w:rsid w:val="00D522B2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9C"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19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61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19C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619C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1619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522B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lubov</cp:lastModifiedBy>
  <cp:revision>3</cp:revision>
  <dcterms:created xsi:type="dcterms:W3CDTF">2024-02-06T06:12:00Z</dcterms:created>
  <dcterms:modified xsi:type="dcterms:W3CDTF">2024-03-11T09:17:00Z</dcterms:modified>
</cp:coreProperties>
</file>